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Synapse Cyber Security &amp; Trust Package v1.0</w:t>
      </w:r>
    </w:p>
    <w:p>
      <w:r>
        <w:t>This package provides the initial governance and trust documentation for customer assurance.</w:t>
      </w:r>
    </w:p>
    <w:p>
      <w:pPr>
        <w:pStyle w:val="ListBullet"/>
      </w:pPr>
      <w:r>
        <w:t>01_SECURITY_ARCHITECTURE.md</w:t>
      </w:r>
    </w:p>
    <w:p>
      <w:pPr>
        <w:pStyle w:val="ListBullet"/>
      </w:pPr>
      <w:r>
        <w:t>02_PRIVACY_POLICY.md</w:t>
      </w:r>
    </w:p>
    <w:p>
      <w:pPr>
        <w:pStyle w:val="ListBullet"/>
      </w:pPr>
      <w:r>
        <w:t>03_TERMS_OF_SERVICE.md</w:t>
      </w:r>
    </w:p>
    <w:p>
      <w:pPr>
        <w:pStyle w:val="ListBullet"/>
      </w:pPr>
      <w:r>
        <w:t>04_DATA_PROCESSING_AGREEMENT.md</w:t>
      </w:r>
    </w:p>
    <w:p>
      <w:pPr>
        <w:pStyle w:val="ListBullet"/>
      </w:pPr>
      <w:r>
        <w:t>05_INCIDENT_RESPONSE_PLAN.md</w:t>
      </w:r>
    </w:p>
    <w:p>
      <w:pPr>
        <w:pStyle w:val="ListBullet"/>
      </w:pPr>
      <w:r>
        <w:t>06_BACKUP_AND_DR_PLAN.md</w:t>
      </w:r>
    </w:p>
    <w:p>
      <w:pPr>
        <w:pStyle w:val="ListBullet"/>
      </w:pPr>
      <w:r>
        <w:t>07_SECURE_SDLC.md</w:t>
      </w:r>
    </w:p>
    <w:p>
      <w:pPr>
        <w:pStyle w:val="ListBullet"/>
      </w:pPr>
      <w:r>
        <w:t>08_RESPONSIBLE_DISCLOSURE.md</w:t>
      </w:r>
    </w:p>
    <w:p>
      <w:pPr>
        <w:pStyle w:val="ListBullet"/>
      </w:pPr>
      <w:r>
        <w:t>09_CUSTOMER_SECURITY_GUIDE.md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